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D7C08BB" w:rsidR="00C52FB4" w:rsidRPr="00352B6F" w:rsidRDefault="004D0FCB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1E8B91" w:rsidR="00A77598" w:rsidRPr="009038D9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5731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77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777F">
              <w:rPr>
                <w:rFonts w:ascii="Times New Roman" w:hAnsi="Times New Roman" w:cs="Times New Roman"/>
                <w:sz w:val="20"/>
                <w:szCs w:val="20"/>
              </w:rPr>
              <w:t>к.э.н, Гаврилова Россиния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581C56D" w:rsidR="0092300D" w:rsidRPr="007E6725" w:rsidRDefault="004777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46159E6" w:rsidR="0092300D" w:rsidRPr="0047777F" w:rsidRDefault="004777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049E830" w:rsidR="0092300D" w:rsidRPr="007E6725" w:rsidRDefault="004777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58D9859" w:rsidR="0092300D" w:rsidRPr="007E6725" w:rsidRDefault="004777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94AC01" w:rsidR="004475DA" w:rsidRPr="009038D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5731B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8D719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6FD556" w:rsidR="00D75436" w:rsidRDefault="001D00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A8A11CF" w:rsidR="00D75436" w:rsidRDefault="001D00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4B1A087" w:rsidR="00D75436" w:rsidRDefault="001D00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7A0BD9" w:rsidR="00D75436" w:rsidRDefault="001D00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B710D04" w:rsidR="00D75436" w:rsidRDefault="001D00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3835DDB" w:rsidR="00D75436" w:rsidRDefault="001D00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D1528D2" w:rsidR="00D75436" w:rsidRDefault="001D00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E91A20C" w:rsidR="00D75436" w:rsidRDefault="001D00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47BAC21" w:rsidR="00D75436" w:rsidRDefault="001D00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2EDBA2E" w:rsidR="00D75436" w:rsidRDefault="001D00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D45A366" w:rsidR="00D75436" w:rsidRDefault="001D00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34E07AE" w:rsidR="00D75436" w:rsidRDefault="001D00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140CC1E" w:rsidR="00D75436" w:rsidRDefault="001D00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638376B" w:rsidR="00D75436" w:rsidRDefault="001D00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8492E66" w:rsidR="00D75436" w:rsidRDefault="001D00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AAE9AA7" w:rsidR="00D75436" w:rsidRDefault="001D00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3ED6ED" w:rsidR="00D75436" w:rsidRDefault="001D00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77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4777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77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777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77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77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77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777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77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7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7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4E5D2D10" w:rsidR="00751095" w:rsidRPr="00477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777F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47777F">
              <w:rPr>
                <w:rFonts w:ascii="Times New Roman" w:hAnsi="Times New Roman" w:cs="Times New Roman"/>
              </w:rPr>
              <w:t>.</w:t>
            </w:r>
            <w:r w:rsidRPr="004777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77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777F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47777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777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777F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4777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777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47777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777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7777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7777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777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(ак</w:t>
            </w:r>
            <w:r w:rsidR="00AE2B1A" w:rsidRPr="0047777F">
              <w:rPr>
                <w:rFonts w:ascii="Times New Roman" w:hAnsi="Times New Roman" w:cs="Times New Roman"/>
                <w:b/>
              </w:rPr>
              <w:t>адемические</w:t>
            </w:r>
            <w:r w:rsidRPr="0047777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7777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777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777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777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777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777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7777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777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777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777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777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7777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777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7777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отношении к экономике как системному </w:t>
            </w:r>
            <w:r w:rsidRPr="0047777F">
              <w:rPr>
                <w:rFonts w:ascii="Times New Roman" w:hAnsi="Times New Roman" w:cs="Times New Roman"/>
                <w:lang w:bidi="ru-RU"/>
              </w:rPr>
              <w:lastRenderedPageBreak/>
              <w:t>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lastRenderedPageBreak/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</w:t>
            </w:r>
            <w:r w:rsidRPr="0047777F">
              <w:rPr>
                <w:sz w:val="22"/>
                <w:szCs w:val="22"/>
                <w:lang w:bidi="ru-RU"/>
              </w:rPr>
              <w:lastRenderedPageBreak/>
              <w:t>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89D3F2E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59DE1B0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6C42A7D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7777F" w14:paraId="174B22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7DA6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643CB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3A3C8" w14:textId="31D386D4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EEBBF" w14:textId="07702DE8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6F227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48E12" w14:textId="2867EC7A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7777F" w14:paraId="77487B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594C8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991EE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</w:t>
            </w:r>
            <w:r w:rsidRPr="0047777F">
              <w:rPr>
                <w:sz w:val="22"/>
                <w:szCs w:val="22"/>
                <w:lang w:bidi="ru-RU"/>
              </w:rPr>
              <w:lastRenderedPageBreak/>
              <w:t>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FFFB2" w14:textId="58CB8DEA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13E41" w14:textId="6D699B1A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7E47B6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1F3F3" w14:textId="16F88DF9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7777F" w14:paraId="372D3B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A98B1E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4AD2CB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587DE" w14:textId="4EA5BAAE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BA2C7C" w14:textId="6A7D8BD0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96CEA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3F4A6" w14:textId="252FECF2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7777F" w14:paraId="75EA2E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31F82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C9DFB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 xml:space="preserve"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</w:t>
            </w:r>
            <w:r w:rsidRPr="0047777F">
              <w:rPr>
                <w:sz w:val="22"/>
                <w:szCs w:val="22"/>
                <w:lang w:bidi="ru-RU"/>
              </w:rPr>
              <w:lastRenderedPageBreak/>
              <w:t>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E5ABA2" w14:textId="1E819687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F62CA9" w14:textId="0ED708E9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1C1BD3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42B9E" w14:textId="6C70E6B3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7777F" w14:paraId="7FA460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8D57A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F285B5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целом: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00492B" w14:textId="661B3721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3DD5A" w14:textId="2560D4F9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F7A4B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37CB7" w14:textId="77A00537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7777F" w14:paraId="3209DD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1AC80" w14:textId="77777777" w:rsidR="004475DA" w:rsidRPr="004777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38E3C" w14:textId="77777777" w:rsidR="004475DA" w:rsidRPr="00477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77F">
              <w:rPr>
                <w:sz w:val="22"/>
                <w:szCs w:val="22"/>
                <w:lang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</w:t>
            </w:r>
            <w:r w:rsidRPr="0047777F">
              <w:rPr>
                <w:sz w:val="22"/>
                <w:szCs w:val="22"/>
                <w:lang w:bidi="ru-RU"/>
              </w:rPr>
              <w:lastRenderedPageBreak/>
              <w:t>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D43E34" w14:textId="62E66BDB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6349C1" w14:textId="0F28A579" w:rsidR="004475DA" w:rsidRPr="0047777F" w:rsidRDefault="0047777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112411" w14:textId="77777777" w:rsidR="004475DA" w:rsidRPr="004777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A16770" w14:textId="640C7321" w:rsidR="004475DA" w:rsidRPr="004777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bidi="ru-RU"/>
              </w:rPr>
              <w:t>1</w:t>
            </w:r>
            <w:r w:rsidR="0047777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7777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7777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777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7777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47777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7777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7777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7777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D14E4AC" w:rsidR="00CA7DE7" w:rsidRPr="0047777F" w:rsidRDefault="004777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1A7E54E" w:rsidR="00CA7DE7" w:rsidRPr="0047777F" w:rsidRDefault="004777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777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78908EF" w:rsidR="00CA7DE7" w:rsidRPr="0047777F" w:rsidRDefault="004777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65"/>
      </w:tblGrid>
      <w:tr w:rsidR="00262CF0" w:rsidRPr="0047777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7777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777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7777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777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7777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777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</w:rPr>
              <w:t>Евразийская политическая экономия: учебник / [Н.Ф. Газизуллин и др.]; под ред. И.А. Максимцева, Д.Ю. Миропольского,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7777F" w:rsidRDefault="001D00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47777F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47777F" w14:paraId="55EFE4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77B921" w14:textId="77777777" w:rsidR="00262CF0" w:rsidRPr="004777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777F">
              <w:rPr>
                <w:rFonts w:ascii="Times New Roman" w:hAnsi="Times New Roman" w:cs="Times New Roman"/>
              </w:rPr>
              <w:t>Хозяйственная система евразийского типа: проблемы экономической неопределенности / под ред. д-ра экон. наук, проф. Д.Ю. Миропольского, д-ра экон. наук, проф. А.В. Харламова. – СПб. : Изд-во</w:t>
            </w:r>
            <w:r w:rsidRPr="0047777F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060B64" w14:textId="77777777" w:rsidR="00262CF0" w:rsidRPr="0047777F" w:rsidRDefault="001D00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7777F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B7EC34" w14:textId="77777777" w:rsidTr="007B550D">
        <w:tc>
          <w:tcPr>
            <w:tcW w:w="9345" w:type="dxa"/>
          </w:tcPr>
          <w:p w14:paraId="6F1C09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435305" w14:textId="77777777" w:rsidTr="007B550D">
        <w:tc>
          <w:tcPr>
            <w:tcW w:w="9345" w:type="dxa"/>
          </w:tcPr>
          <w:p w14:paraId="27ED50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50CC44" w14:textId="77777777" w:rsidTr="007B550D">
        <w:tc>
          <w:tcPr>
            <w:tcW w:w="9345" w:type="dxa"/>
          </w:tcPr>
          <w:p w14:paraId="6FD4DD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926DF5" w14:textId="77777777" w:rsidTr="007B550D">
        <w:tc>
          <w:tcPr>
            <w:tcW w:w="9345" w:type="dxa"/>
          </w:tcPr>
          <w:p w14:paraId="3AB92A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D00E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777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777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77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77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777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777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47777F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47777F">
              <w:rPr>
                <w:sz w:val="22"/>
                <w:szCs w:val="22"/>
                <w:lang w:val="en-US"/>
              </w:rPr>
              <w:t>Acer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Aspire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Z</w:t>
            </w:r>
            <w:r w:rsidRPr="0047777F">
              <w:rPr>
                <w:sz w:val="22"/>
                <w:szCs w:val="22"/>
              </w:rPr>
              <w:t xml:space="preserve">1811 </w:t>
            </w:r>
            <w:r w:rsidRPr="0047777F">
              <w:rPr>
                <w:sz w:val="22"/>
                <w:szCs w:val="22"/>
                <w:lang w:val="en-US"/>
              </w:rPr>
              <w:t>Intel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Core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i</w:t>
            </w:r>
            <w:r w:rsidRPr="0047777F">
              <w:rPr>
                <w:sz w:val="22"/>
                <w:szCs w:val="22"/>
              </w:rPr>
              <w:t>5-2400</w:t>
            </w:r>
            <w:r w:rsidRPr="0047777F">
              <w:rPr>
                <w:sz w:val="22"/>
                <w:szCs w:val="22"/>
                <w:lang w:val="en-US"/>
              </w:rPr>
              <w:t>S</w:t>
            </w:r>
            <w:r w:rsidRPr="0047777F">
              <w:rPr>
                <w:sz w:val="22"/>
                <w:szCs w:val="22"/>
              </w:rPr>
              <w:t>@2.50</w:t>
            </w:r>
            <w:r w:rsidRPr="0047777F">
              <w:rPr>
                <w:sz w:val="22"/>
                <w:szCs w:val="22"/>
                <w:lang w:val="en-US"/>
              </w:rPr>
              <w:t>GHz</w:t>
            </w:r>
            <w:r w:rsidRPr="0047777F">
              <w:rPr>
                <w:sz w:val="22"/>
                <w:szCs w:val="22"/>
              </w:rPr>
              <w:t>/4</w:t>
            </w:r>
            <w:r w:rsidRPr="0047777F">
              <w:rPr>
                <w:sz w:val="22"/>
                <w:szCs w:val="22"/>
                <w:lang w:val="en-US"/>
              </w:rPr>
              <w:t>Gb</w:t>
            </w:r>
            <w:r w:rsidRPr="0047777F">
              <w:rPr>
                <w:sz w:val="22"/>
                <w:szCs w:val="22"/>
              </w:rPr>
              <w:t>/1</w:t>
            </w:r>
            <w:r w:rsidRPr="0047777F">
              <w:rPr>
                <w:sz w:val="22"/>
                <w:szCs w:val="22"/>
                <w:lang w:val="en-US"/>
              </w:rPr>
              <w:t>Tb</w:t>
            </w:r>
            <w:r w:rsidRPr="0047777F">
              <w:rPr>
                <w:sz w:val="22"/>
                <w:szCs w:val="22"/>
              </w:rPr>
              <w:t xml:space="preserve"> - 1 шт., Мультимедийный проектор </w:t>
            </w:r>
            <w:r w:rsidRPr="0047777F">
              <w:rPr>
                <w:sz w:val="22"/>
                <w:szCs w:val="22"/>
                <w:lang w:val="en-US"/>
              </w:rPr>
              <w:t>NEC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ME</w:t>
            </w:r>
            <w:r w:rsidRPr="0047777F">
              <w:rPr>
                <w:sz w:val="22"/>
                <w:szCs w:val="22"/>
              </w:rPr>
              <w:t>401</w:t>
            </w:r>
            <w:r w:rsidRPr="0047777F">
              <w:rPr>
                <w:sz w:val="22"/>
                <w:szCs w:val="22"/>
                <w:lang w:val="en-US"/>
              </w:rPr>
              <w:t>X</w:t>
            </w:r>
            <w:r w:rsidRPr="0047777F">
              <w:rPr>
                <w:sz w:val="22"/>
                <w:szCs w:val="22"/>
              </w:rPr>
              <w:t xml:space="preserve"> - 1 шт., Экран с электроприводом </w:t>
            </w:r>
            <w:r w:rsidRPr="0047777F">
              <w:rPr>
                <w:sz w:val="22"/>
                <w:szCs w:val="22"/>
                <w:lang w:val="en-US"/>
              </w:rPr>
              <w:t>Draper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Baronet</w:t>
            </w:r>
            <w:r w:rsidRPr="0047777F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47777F">
              <w:rPr>
                <w:sz w:val="22"/>
                <w:szCs w:val="22"/>
                <w:lang w:val="en-US"/>
              </w:rPr>
              <w:t>JPA</w:t>
            </w:r>
            <w:r w:rsidRPr="0047777F">
              <w:rPr>
                <w:sz w:val="22"/>
                <w:szCs w:val="22"/>
              </w:rPr>
              <w:t>-1240</w:t>
            </w:r>
            <w:r w:rsidRPr="0047777F">
              <w:rPr>
                <w:sz w:val="22"/>
                <w:szCs w:val="22"/>
                <w:lang w:val="en-US"/>
              </w:rPr>
              <w:t>A</w:t>
            </w:r>
            <w:r w:rsidRPr="0047777F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47777F">
              <w:rPr>
                <w:sz w:val="22"/>
                <w:szCs w:val="22"/>
                <w:lang w:val="en-US"/>
              </w:rPr>
              <w:t>JBL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CONTROL</w:t>
            </w:r>
            <w:r w:rsidRPr="0047777F">
              <w:rPr>
                <w:sz w:val="22"/>
                <w:szCs w:val="22"/>
              </w:rPr>
              <w:t xml:space="preserve"> 25 </w:t>
            </w:r>
            <w:r w:rsidRPr="0047777F">
              <w:rPr>
                <w:sz w:val="22"/>
                <w:szCs w:val="22"/>
                <w:lang w:val="en-US"/>
              </w:rPr>
              <w:t>WH</w:t>
            </w:r>
            <w:r w:rsidRPr="0047777F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777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777F" w14:paraId="6D09F4C2" w14:textId="77777777" w:rsidTr="008416EB">
        <w:tc>
          <w:tcPr>
            <w:tcW w:w="7797" w:type="dxa"/>
            <w:shd w:val="clear" w:color="auto" w:fill="auto"/>
          </w:tcPr>
          <w:p w14:paraId="489149C3" w14:textId="77777777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47777F">
              <w:rPr>
                <w:sz w:val="22"/>
                <w:szCs w:val="22"/>
                <w:lang w:val="en-US"/>
              </w:rPr>
              <w:t>Acer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Aspire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Z</w:t>
            </w:r>
            <w:r w:rsidRPr="0047777F">
              <w:rPr>
                <w:sz w:val="22"/>
                <w:szCs w:val="22"/>
              </w:rPr>
              <w:t xml:space="preserve">1811 </w:t>
            </w:r>
            <w:r w:rsidRPr="0047777F">
              <w:rPr>
                <w:sz w:val="22"/>
                <w:szCs w:val="22"/>
                <w:lang w:val="en-US"/>
              </w:rPr>
              <w:t>Intel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Core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i</w:t>
            </w:r>
            <w:r w:rsidRPr="0047777F">
              <w:rPr>
                <w:sz w:val="22"/>
                <w:szCs w:val="22"/>
              </w:rPr>
              <w:t>5-2400</w:t>
            </w:r>
            <w:r w:rsidRPr="0047777F">
              <w:rPr>
                <w:sz w:val="22"/>
                <w:szCs w:val="22"/>
                <w:lang w:val="en-US"/>
              </w:rPr>
              <w:t>S</w:t>
            </w:r>
            <w:r w:rsidRPr="0047777F">
              <w:rPr>
                <w:sz w:val="22"/>
                <w:szCs w:val="22"/>
              </w:rPr>
              <w:t>@2.50</w:t>
            </w:r>
            <w:r w:rsidRPr="0047777F">
              <w:rPr>
                <w:sz w:val="22"/>
                <w:szCs w:val="22"/>
                <w:lang w:val="en-US"/>
              </w:rPr>
              <w:t>GHz</w:t>
            </w:r>
            <w:r w:rsidRPr="0047777F">
              <w:rPr>
                <w:sz w:val="22"/>
                <w:szCs w:val="22"/>
              </w:rPr>
              <w:t>/4</w:t>
            </w:r>
            <w:r w:rsidRPr="0047777F">
              <w:rPr>
                <w:sz w:val="22"/>
                <w:szCs w:val="22"/>
                <w:lang w:val="en-US"/>
              </w:rPr>
              <w:t>Gb</w:t>
            </w:r>
            <w:r w:rsidRPr="0047777F">
              <w:rPr>
                <w:sz w:val="22"/>
                <w:szCs w:val="22"/>
              </w:rPr>
              <w:t>/1</w:t>
            </w:r>
            <w:r w:rsidRPr="0047777F">
              <w:rPr>
                <w:sz w:val="22"/>
                <w:szCs w:val="22"/>
                <w:lang w:val="en-US"/>
              </w:rPr>
              <w:t>Tb</w:t>
            </w:r>
            <w:r w:rsidRPr="0047777F">
              <w:rPr>
                <w:sz w:val="22"/>
                <w:szCs w:val="22"/>
              </w:rPr>
              <w:t xml:space="preserve"> - 1 шт., Мультимедийный проектор </w:t>
            </w:r>
            <w:r w:rsidRPr="0047777F">
              <w:rPr>
                <w:sz w:val="22"/>
                <w:szCs w:val="22"/>
                <w:lang w:val="en-US"/>
              </w:rPr>
              <w:t>NEC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ME</w:t>
            </w:r>
            <w:r w:rsidRPr="0047777F">
              <w:rPr>
                <w:sz w:val="22"/>
                <w:szCs w:val="22"/>
              </w:rPr>
              <w:t>401</w:t>
            </w:r>
            <w:r w:rsidRPr="0047777F">
              <w:rPr>
                <w:sz w:val="22"/>
                <w:szCs w:val="22"/>
                <w:lang w:val="en-US"/>
              </w:rPr>
              <w:t>X</w:t>
            </w:r>
            <w:r w:rsidRPr="0047777F">
              <w:rPr>
                <w:sz w:val="22"/>
                <w:szCs w:val="22"/>
              </w:rPr>
              <w:t xml:space="preserve"> - 1 шт., Колонки </w:t>
            </w:r>
            <w:r w:rsidRPr="0047777F">
              <w:rPr>
                <w:sz w:val="22"/>
                <w:szCs w:val="22"/>
                <w:lang w:val="en-US"/>
              </w:rPr>
              <w:t>JBL</w:t>
            </w:r>
            <w:r w:rsidRPr="0047777F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47777F">
              <w:rPr>
                <w:sz w:val="22"/>
                <w:szCs w:val="22"/>
                <w:lang w:val="en-US"/>
              </w:rPr>
              <w:t>JPA</w:t>
            </w:r>
            <w:r w:rsidRPr="0047777F">
              <w:rPr>
                <w:sz w:val="22"/>
                <w:szCs w:val="22"/>
              </w:rPr>
              <w:t>-1240</w:t>
            </w:r>
            <w:r w:rsidRPr="0047777F">
              <w:rPr>
                <w:sz w:val="22"/>
                <w:szCs w:val="22"/>
                <w:lang w:val="en-US"/>
              </w:rPr>
              <w:t>A</w:t>
            </w:r>
            <w:r w:rsidRPr="0047777F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C79E20" w14:textId="77777777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777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777F" w14:paraId="70195F5B" w14:textId="77777777" w:rsidTr="008416EB">
        <w:tc>
          <w:tcPr>
            <w:tcW w:w="7797" w:type="dxa"/>
            <w:shd w:val="clear" w:color="auto" w:fill="auto"/>
          </w:tcPr>
          <w:p w14:paraId="31FFAD17" w14:textId="77777777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47777F">
              <w:rPr>
                <w:sz w:val="22"/>
                <w:szCs w:val="22"/>
                <w:lang w:val="en-US"/>
              </w:rPr>
              <w:t>Consul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AV</w:t>
            </w:r>
            <w:r w:rsidRPr="0047777F">
              <w:rPr>
                <w:sz w:val="22"/>
                <w:szCs w:val="22"/>
              </w:rPr>
              <w:t xml:space="preserve"> (1:1) 70/70" 178*178 </w:t>
            </w:r>
            <w:r w:rsidRPr="0047777F">
              <w:rPr>
                <w:sz w:val="22"/>
                <w:szCs w:val="22"/>
                <w:lang w:val="en-US"/>
              </w:rPr>
              <w:t>MW</w:t>
            </w:r>
            <w:r w:rsidRPr="0047777F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7777F">
              <w:rPr>
                <w:sz w:val="22"/>
                <w:szCs w:val="22"/>
                <w:lang w:val="en-US"/>
              </w:rPr>
              <w:t>Solo</w:t>
            </w:r>
            <w:r w:rsidRPr="0047777F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47777F">
              <w:rPr>
                <w:sz w:val="22"/>
                <w:szCs w:val="22"/>
                <w:lang w:val="en-US"/>
              </w:rPr>
              <w:t>Samsung</w:t>
            </w:r>
            <w:r w:rsidRPr="0047777F">
              <w:rPr>
                <w:sz w:val="22"/>
                <w:szCs w:val="22"/>
              </w:rPr>
              <w:t xml:space="preserve"> Е1920 </w:t>
            </w:r>
            <w:r w:rsidRPr="0047777F">
              <w:rPr>
                <w:sz w:val="22"/>
                <w:szCs w:val="22"/>
                <w:lang w:val="en-US"/>
              </w:rPr>
              <w:t>NR</w:t>
            </w:r>
            <w:r w:rsidRPr="0047777F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47777F">
              <w:rPr>
                <w:sz w:val="22"/>
                <w:szCs w:val="22"/>
                <w:lang w:val="en-US"/>
              </w:rPr>
              <w:t>DEFENDER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MERCURY</w:t>
            </w:r>
            <w:r w:rsidRPr="0047777F">
              <w:rPr>
                <w:sz w:val="22"/>
                <w:szCs w:val="22"/>
              </w:rPr>
              <w:t xml:space="preserve"> 35 </w:t>
            </w:r>
            <w:r w:rsidRPr="0047777F">
              <w:rPr>
                <w:sz w:val="22"/>
                <w:szCs w:val="22"/>
                <w:lang w:val="en-US"/>
              </w:rPr>
              <w:t>MK</w:t>
            </w:r>
            <w:r w:rsidRPr="0047777F">
              <w:rPr>
                <w:sz w:val="22"/>
                <w:szCs w:val="22"/>
              </w:rPr>
              <w:t>-</w:t>
            </w:r>
            <w:r w:rsidRPr="0047777F">
              <w:rPr>
                <w:sz w:val="22"/>
                <w:szCs w:val="22"/>
                <w:lang w:val="en-US"/>
              </w:rPr>
              <w:t>II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Brown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box</w:t>
            </w:r>
            <w:r w:rsidRPr="0047777F">
              <w:rPr>
                <w:sz w:val="22"/>
                <w:szCs w:val="22"/>
              </w:rPr>
              <w:t xml:space="preserve"> . 2*20</w:t>
            </w:r>
            <w:r w:rsidRPr="0047777F">
              <w:rPr>
                <w:sz w:val="22"/>
                <w:szCs w:val="22"/>
                <w:lang w:val="en-US"/>
              </w:rPr>
              <w:t>w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RMS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Brown</w:t>
            </w:r>
            <w:r w:rsidRPr="0047777F">
              <w:rPr>
                <w:sz w:val="22"/>
                <w:szCs w:val="22"/>
              </w:rPr>
              <w:t xml:space="preserve"> Дерево - 1 шт., Коммутатор </w:t>
            </w:r>
            <w:r w:rsidRPr="0047777F">
              <w:rPr>
                <w:sz w:val="22"/>
                <w:szCs w:val="22"/>
                <w:lang w:val="en-US"/>
              </w:rPr>
              <w:t>HP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ProCurve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Swich</w:t>
            </w:r>
            <w:r w:rsidRPr="0047777F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47777F">
              <w:rPr>
                <w:sz w:val="22"/>
                <w:szCs w:val="22"/>
                <w:lang w:val="en-US"/>
              </w:rPr>
              <w:t>ACER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Aspire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Z</w:t>
            </w:r>
            <w:r w:rsidRPr="0047777F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7777F">
              <w:rPr>
                <w:sz w:val="22"/>
                <w:szCs w:val="22"/>
                <w:lang w:val="en-US"/>
              </w:rPr>
              <w:t>Panasonic</w:t>
            </w:r>
            <w:r w:rsidRPr="0047777F">
              <w:rPr>
                <w:sz w:val="22"/>
                <w:szCs w:val="22"/>
              </w:rPr>
              <w:t xml:space="preserve"> </w:t>
            </w:r>
            <w:r w:rsidRPr="0047777F">
              <w:rPr>
                <w:sz w:val="22"/>
                <w:szCs w:val="22"/>
                <w:lang w:val="en-US"/>
              </w:rPr>
              <w:t>PT</w:t>
            </w:r>
            <w:r w:rsidRPr="0047777F">
              <w:rPr>
                <w:sz w:val="22"/>
                <w:szCs w:val="22"/>
              </w:rPr>
              <w:t>-</w:t>
            </w:r>
            <w:r w:rsidRPr="0047777F">
              <w:rPr>
                <w:sz w:val="22"/>
                <w:szCs w:val="22"/>
                <w:lang w:val="en-US"/>
              </w:rPr>
              <w:t>VX</w:t>
            </w:r>
            <w:r w:rsidRPr="0047777F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A01383" w14:textId="77777777" w:rsidR="002C735C" w:rsidRPr="00477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7777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7777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47777F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71636079"/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777F" w14:paraId="08B2C6A4" w14:textId="77777777" w:rsidTr="00A8390A">
        <w:tc>
          <w:tcPr>
            <w:tcW w:w="562" w:type="dxa"/>
          </w:tcPr>
          <w:p w14:paraId="09240563" w14:textId="77777777" w:rsidR="0047777F" w:rsidRPr="009038D9" w:rsidRDefault="0047777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EF4EE7" w14:textId="77777777" w:rsidR="0047777F" w:rsidRPr="0047777F" w:rsidRDefault="0047777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77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77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77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7777F" w14:paraId="5A1C9382" w14:textId="77777777" w:rsidTr="00801458">
        <w:tc>
          <w:tcPr>
            <w:tcW w:w="2336" w:type="dxa"/>
          </w:tcPr>
          <w:p w14:paraId="4C518DAB" w14:textId="77777777" w:rsidR="005D65A5" w:rsidRPr="00477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77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77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77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7777F" w14:paraId="07658034" w14:textId="77777777" w:rsidTr="00801458">
        <w:tc>
          <w:tcPr>
            <w:tcW w:w="2336" w:type="dxa"/>
          </w:tcPr>
          <w:p w14:paraId="1553D698" w14:textId="78F29BFB" w:rsidR="005D65A5" w:rsidRPr="00477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47777F" w14:paraId="08D475E2" w14:textId="77777777" w:rsidTr="00801458">
        <w:tc>
          <w:tcPr>
            <w:tcW w:w="2336" w:type="dxa"/>
          </w:tcPr>
          <w:p w14:paraId="186C0CF0" w14:textId="77777777" w:rsidR="005D65A5" w:rsidRPr="00477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3915CD" w14:textId="77777777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061F4F" w14:textId="77777777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EBD845" w14:textId="77777777" w:rsidR="005D65A5" w:rsidRPr="0047777F" w:rsidRDefault="007478E0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777F" w14:paraId="27FF0D21" w14:textId="77777777" w:rsidTr="00A8390A">
        <w:tc>
          <w:tcPr>
            <w:tcW w:w="562" w:type="dxa"/>
          </w:tcPr>
          <w:p w14:paraId="4D7B496F" w14:textId="77777777" w:rsidR="0047777F" w:rsidRPr="009E6058" w:rsidRDefault="0047777F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BD0896" w14:textId="77777777" w:rsidR="0047777F" w:rsidRPr="0047777F" w:rsidRDefault="0047777F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77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47777F" w14:paraId="0267C479" w14:textId="77777777" w:rsidTr="00801458">
        <w:tc>
          <w:tcPr>
            <w:tcW w:w="2500" w:type="pct"/>
          </w:tcPr>
          <w:p w14:paraId="37F699C9" w14:textId="77777777" w:rsidR="00B8237E" w:rsidRPr="004777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777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7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7777F" w14:paraId="3F240151" w14:textId="77777777" w:rsidTr="00801458">
        <w:tc>
          <w:tcPr>
            <w:tcW w:w="2500" w:type="pct"/>
          </w:tcPr>
          <w:p w14:paraId="61E91592" w14:textId="61A0874C" w:rsidR="00B8237E" w:rsidRPr="004777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47777F" w:rsidRDefault="005C548A" w:rsidP="00801458">
            <w:pPr>
              <w:rPr>
                <w:rFonts w:ascii="Times New Roman" w:hAnsi="Times New Roman" w:cs="Times New Roman"/>
              </w:rPr>
            </w:pPr>
            <w:r w:rsidRPr="0047777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85817" w14:textId="77777777" w:rsidR="001D00E5" w:rsidRDefault="001D00E5" w:rsidP="00315CA6">
      <w:pPr>
        <w:spacing w:after="0" w:line="240" w:lineRule="auto"/>
      </w:pPr>
      <w:r>
        <w:separator/>
      </w:r>
    </w:p>
  </w:endnote>
  <w:endnote w:type="continuationSeparator" w:id="0">
    <w:p w14:paraId="3210E5F5" w14:textId="77777777" w:rsidR="001D00E5" w:rsidRDefault="001D00E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B7434E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31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89C90" w14:textId="77777777" w:rsidR="001D00E5" w:rsidRDefault="001D00E5" w:rsidP="00315CA6">
      <w:pPr>
        <w:spacing w:after="0" w:line="240" w:lineRule="auto"/>
      </w:pPr>
      <w:r>
        <w:separator/>
      </w:r>
    </w:p>
  </w:footnote>
  <w:footnote w:type="continuationSeparator" w:id="0">
    <w:p w14:paraId="117AD65C" w14:textId="77777777" w:rsidR="001D00E5" w:rsidRDefault="001D00E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0E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777F"/>
    <w:rsid w:val="0049412D"/>
    <w:rsid w:val="004A1B2D"/>
    <w:rsid w:val="004C3083"/>
    <w:rsid w:val="004C4B89"/>
    <w:rsid w:val="004D0FC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38D9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731B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FFCBF7-C055-429B-9F11-C4E639426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13</Pages>
  <Words>3940</Words>
  <Characters>22459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